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F61DF" w:rsidRDefault="00AB1258" w:rsidP="0086123D">
      <w:pPr>
        <w:jc w:val="both"/>
        <w:rPr>
          <w:lang w:val="en-US"/>
        </w:rPr>
      </w:pPr>
      <w:r>
        <w:rPr>
          <w:rFonts w:ascii="Arial" w:hAnsi="Arial" w:cs="Arial"/>
          <w:noProof/>
          <w:sz w:val="28"/>
          <w:szCs w:val="28"/>
          <w:lang w:val="en-US"/>
        </w:rPr>
        <w:drawing>
          <wp:anchor distT="0" distB="540385" distL="114300" distR="114300" simplePos="0" relativeHeight="251658240" behindDoc="1" locked="0" layoutInCell="1" allowOverlap="0">
            <wp:simplePos x="0" y="0"/>
            <wp:positionH relativeFrom="column">
              <wp:posOffset>0</wp:posOffset>
            </wp:positionH>
            <wp:positionV relativeFrom="paragraph">
              <wp:posOffset>6281</wp:posOffset>
            </wp:positionV>
            <wp:extent cx="5040000" cy="2883600"/>
            <wp:effectExtent l="0" t="0" r="1905"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telbild-pressetext+leerra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2883600"/>
                    </a:xfrm>
                    <a:prstGeom prst="rect">
                      <a:avLst/>
                    </a:prstGeom>
                  </pic:spPr>
                </pic:pic>
              </a:graphicData>
            </a:graphic>
            <wp14:sizeRelH relativeFrom="margin">
              <wp14:pctWidth>0</wp14:pctWidth>
            </wp14:sizeRelH>
            <wp14:sizeRelV relativeFrom="margin">
              <wp14:pctHeight>0</wp14:pctHeight>
            </wp14:sizeRelV>
          </wp:anchor>
        </w:drawing>
      </w:r>
      <w:r w:rsidR="001F61DF" w:rsidRPr="00966BDB">
        <w:rPr>
          <w:lang w:val="en-US"/>
        </w:rPr>
        <w:t xml:space="preserve">The Way To My Heart, so </w:t>
      </w:r>
      <w:proofErr w:type="spellStart"/>
      <w:r w:rsidR="001F61DF" w:rsidRPr="00966BDB">
        <w:rPr>
          <w:lang w:val="en-US"/>
        </w:rPr>
        <w:t>hei</w:t>
      </w:r>
      <w:r w:rsidR="000027DA">
        <w:rPr>
          <w:lang w:val="en-US"/>
        </w:rPr>
        <w:t>s</w:t>
      </w:r>
      <w:r w:rsidR="001F61DF" w:rsidRPr="00966BDB">
        <w:rPr>
          <w:lang w:val="en-US"/>
        </w:rPr>
        <w:t>st</w:t>
      </w:r>
      <w:proofErr w:type="spellEnd"/>
      <w:r w:rsidR="001F61DF" w:rsidRPr="00966BDB">
        <w:rPr>
          <w:lang w:val="en-US"/>
        </w:rPr>
        <w:t xml:space="preserve"> das </w:t>
      </w:r>
      <w:proofErr w:type="spellStart"/>
      <w:r w:rsidR="001F61DF" w:rsidRPr="00966BDB">
        <w:rPr>
          <w:lang w:val="en-US"/>
        </w:rPr>
        <w:t>neue</w:t>
      </w:r>
      <w:proofErr w:type="spellEnd"/>
      <w:r w:rsidR="001F61DF" w:rsidRPr="00966BDB">
        <w:rPr>
          <w:lang w:val="en-US"/>
        </w:rPr>
        <w:t xml:space="preserve"> Album und Program von “</w:t>
      </w:r>
      <w:r w:rsidR="001F61DF" w:rsidRPr="00966BDB">
        <w:rPr>
          <w:b/>
          <w:lang w:val="en-US"/>
        </w:rPr>
        <w:t>Get the Cat”</w:t>
      </w:r>
      <w:r w:rsidR="001F61DF" w:rsidRPr="00966BDB">
        <w:rPr>
          <w:lang w:val="en-US"/>
        </w:rPr>
        <w:t>.</w:t>
      </w:r>
    </w:p>
    <w:p w:rsidR="001F61DF" w:rsidRDefault="001F61DF" w:rsidP="001F61DF">
      <w:pPr>
        <w:jc w:val="both"/>
        <w:rPr>
          <w:rFonts w:eastAsia="Times New Roman" w:cs="Cambria"/>
        </w:rPr>
      </w:pPr>
      <w:r w:rsidRPr="003D6C06">
        <w:t xml:space="preserve">Mit bluesiger Stimme, virtuosen Gitarrenspiel und erdigen Grooves </w:t>
      </w:r>
      <w:r>
        <w:t>trifft die Band</w:t>
      </w:r>
      <w:r w:rsidRPr="003D6C06">
        <w:t xml:space="preserve"> dire</w:t>
      </w:r>
      <w:r>
        <w:t>kt ins Herz. „</w:t>
      </w:r>
      <w:proofErr w:type="spellStart"/>
      <w:r w:rsidRPr="003D6C06">
        <w:rPr>
          <w:rFonts w:eastAsia="Times New Roman" w:cs="Cambria"/>
          <w:b/>
        </w:rPr>
        <w:t>Get</w:t>
      </w:r>
      <w:proofErr w:type="spellEnd"/>
      <w:r w:rsidRPr="003D6C06">
        <w:rPr>
          <w:rFonts w:eastAsia="Times New Roman" w:cs="Cambria"/>
          <w:b/>
        </w:rPr>
        <w:t xml:space="preserve"> </w:t>
      </w:r>
      <w:proofErr w:type="spellStart"/>
      <w:r w:rsidRPr="003D6C06">
        <w:rPr>
          <w:rFonts w:eastAsia="Times New Roman" w:cs="Cambria"/>
          <w:b/>
        </w:rPr>
        <w:t>the</w:t>
      </w:r>
      <w:proofErr w:type="spellEnd"/>
      <w:r w:rsidRPr="003D6C06">
        <w:rPr>
          <w:rFonts w:eastAsia="Times New Roman" w:cs="Cambria"/>
          <w:b/>
        </w:rPr>
        <w:t xml:space="preserve"> </w:t>
      </w:r>
      <w:proofErr w:type="spellStart"/>
      <w:r w:rsidRPr="003D6C06">
        <w:rPr>
          <w:rFonts w:eastAsia="Times New Roman" w:cs="Cambria"/>
          <w:b/>
        </w:rPr>
        <w:t>Cat</w:t>
      </w:r>
      <w:proofErr w:type="spellEnd"/>
      <w:r>
        <w:rPr>
          <w:rFonts w:eastAsia="Times New Roman" w:cs="Cambria"/>
          <w:b/>
        </w:rPr>
        <w:t>“</w:t>
      </w:r>
      <w:r>
        <w:rPr>
          <w:rFonts w:eastAsia="Times New Roman" w:cs="Cambria"/>
        </w:rPr>
        <w:t xml:space="preserve"> ist eine Bluesband des 21. Jahrhunderts, die viele Einflüsse verarbeitet und aufgreift. Inspirationen von </w:t>
      </w:r>
      <w:r w:rsidRPr="003D6C06">
        <w:rPr>
          <w:rFonts w:eastAsia="Times New Roman" w:cs="Cambria"/>
          <w:b/>
        </w:rPr>
        <w:t xml:space="preserve">Little </w:t>
      </w:r>
      <w:proofErr w:type="spellStart"/>
      <w:r w:rsidRPr="003D6C06">
        <w:rPr>
          <w:rFonts w:eastAsia="Times New Roman" w:cs="Cambria"/>
          <w:b/>
        </w:rPr>
        <w:t>Feat</w:t>
      </w:r>
      <w:proofErr w:type="spellEnd"/>
      <w:r w:rsidRPr="003D6C06">
        <w:rPr>
          <w:rFonts w:eastAsia="Times New Roman" w:cs="Cambria"/>
          <w:b/>
        </w:rPr>
        <w:t xml:space="preserve">, Bonnie </w:t>
      </w:r>
      <w:proofErr w:type="spellStart"/>
      <w:r w:rsidRPr="003D6C06">
        <w:rPr>
          <w:rFonts w:eastAsia="Times New Roman" w:cs="Cambria"/>
          <w:b/>
        </w:rPr>
        <w:t>Raitt</w:t>
      </w:r>
      <w:proofErr w:type="spellEnd"/>
      <w:r>
        <w:rPr>
          <w:rFonts w:eastAsia="Times New Roman" w:cs="Cambria"/>
        </w:rPr>
        <w:t xml:space="preserve"> bis zu </w:t>
      </w:r>
      <w:proofErr w:type="spellStart"/>
      <w:r w:rsidRPr="003D6C06">
        <w:rPr>
          <w:rFonts w:eastAsia="Times New Roman" w:cs="Cambria"/>
          <w:b/>
        </w:rPr>
        <w:t>KebMo</w:t>
      </w:r>
      <w:proofErr w:type="spellEnd"/>
      <w:r>
        <w:rPr>
          <w:rFonts w:eastAsia="Times New Roman" w:cs="Cambria"/>
        </w:rPr>
        <w:t xml:space="preserve"> klingen durch und werden zu einem ganz eigenen </w:t>
      </w:r>
      <w:proofErr w:type="spellStart"/>
      <w:r w:rsidRPr="002D396C">
        <w:rPr>
          <w:rFonts w:eastAsia="Times New Roman" w:cs="Cambria"/>
          <w:b/>
        </w:rPr>
        <w:t>Get</w:t>
      </w:r>
      <w:proofErr w:type="spellEnd"/>
      <w:r w:rsidRPr="002D396C">
        <w:rPr>
          <w:rFonts w:eastAsia="Times New Roman" w:cs="Cambria"/>
          <w:b/>
        </w:rPr>
        <w:t xml:space="preserve"> </w:t>
      </w:r>
      <w:proofErr w:type="spellStart"/>
      <w:r w:rsidRPr="002D396C">
        <w:rPr>
          <w:rFonts w:eastAsia="Times New Roman" w:cs="Cambria"/>
          <w:b/>
        </w:rPr>
        <w:t>the</w:t>
      </w:r>
      <w:proofErr w:type="spellEnd"/>
      <w:r w:rsidRPr="002D396C">
        <w:rPr>
          <w:rFonts w:eastAsia="Times New Roman" w:cs="Cambria"/>
          <w:b/>
        </w:rPr>
        <w:t xml:space="preserve"> </w:t>
      </w:r>
      <w:proofErr w:type="spellStart"/>
      <w:r w:rsidRPr="002D396C">
        <w:rPr>
          <w:rFonts w:eastAsia="Times New Roman" w:cs="Cambria"/>
          <w:b/>
        </w:rPr>
        <w:t>Cat</w:t>
      </w:r>
      <w:proofErr w:type="spellEnd"/>
      <w:r>
        <w:rPr>
          <w:rFonts w:eastAsia="Times New Roman" w:cs="Cambria"/>
        </w:rPr>
        <w:t xml:space="preserve"> - Sound verarbeitet.</w:t>
      </w:r>
    </w:p>
    <w:p w:rsidR="001F61DF" w:rsidRDefault="001F61DF" w:rsidP="001F61DF">
      <w:pPr>
        <w:jc w:val="both"/>
        <w:rPr>
          <w:rFonts w:eastAsia="Times New Roman" w:cs="Cambria"/>
        </w:rPr>
      </w:pPr>
    </w:p>
    <w:p w:rsidR="001F61DF" w:rsidRDefault="001F61DF" w:rsidP="001F61DF">
      <w:pPr>
        <w:jc w:val="both"/>
        <w:rPr>
          <w:rFonts w:eastAsia="Times New Roman" w:cs="Cambria"/>
        </w:rPr>
      </w:pPr>
      <w:r>
        <w:rPr>
          <w:rFonts w:eastAsia="Times New Roman" w:cs="Cambria"/>
        </w:rPr>
        <w:t xml:space="preserve">Prägend ist dabei die warme Stimme von </w:t>
      </w:r>
      <w:r w:rsidRPr="00053BBE">
        <w:rPr>
          <w:rFonts w:eastAsia="Times New Roman" w:cs="Cambria"/>
          <w:b/>
        </w:rPr>
        <w:t>Melanie Bartsch</w:t>
      </w:r>
      <w:r>
        <w:rPr>
          <w:rFonts w:eastAsia="Times New Roman" w:cs="Cambria"/>
          <w:b/>
        </w:rPr>
        <w:t>,</w:t>
      </w:r>
      <w:r>
        <w:rPr>
          <w:rFonts w:eastAsia="Times New Roman" w:cs="Cambria"/>
        </w:rPr>
        <w:t xml:space="preserve"> deren Charme sich niemand entziehen kann. Getragen und begleitet, geführt und geleitet wird sie von </w:t>
      </w:r>
      <w:r>
        <w:rPr>
          <w:b/>
          <w:bCs/>
        </w:rPr>
        <w:t>Jens Filsers</w:t>
      </w:r>
      <w:r>
        <w:rPr>
          <w:rFonts w:eastAsia="Times New Roman" w:cs="Cambria"/>
        </w:rPr>
        <w:t xml:space="preserve"> magischem Gitarrenspiel. Sowohl als Begleiter</w:t>
      </w:r>
      <w:bookmarkStart w:id="0" w:name="_GoBack"/>
      <w:bookmarkEnd w:id="0"/>
      <w:r>
        <w:rPr>
          <w:rFonts w:eastAsia="Times New Roman" w:cs="Cambria"/>
        </w:rPr>
        <w:t xml:space="preserve"> als auch als Solist besticht er durch Virtuosität und Geschmack. Der Ausnahmegitarrist der deutschen Bluesszene entfaltet in dieser Band sein ganzes Können. Bassist </w:t>
      </w:r>
      <w:r w:rsidRPr="00784F12">
        <w:rPr>
          <w:rFonts w:eastAsia="Times New Roman" w:cs="Cambria"/>
          <w:b/>
        </w:rPr>
        <w:t>Till Brandt</w:t>
      </w:r>
      <w:r>
        <w:rPr>
          <w:rFonts w:eastAsia="Times New Roman" w:cs="Cambria"/>
        </w:rPr>
        <w:t xml:space="preserve"> und Schlagzeuger </w:t>
      </w:r>
      <w:r w:rsidRPr="00784F12">
        <w:rPr>
          <w:rFonts w:eastAsia="Times New Roman" w:cs="Cambria"/>
          <w:b/>
        </w:rPr>
        <w:t xml:space="preserve">Bernd </w:t>
      </w:r>
      <w:proofErr w:type="spellStart"/>
      <w:r w:rsidRPr="00784F12">
        <w:rPr>
          <w:rFonts w:eastAsia="Times New Roman" w:cs="Cambria"/>
          <w:b/>
        </w:rPr>
        <w:t>Oppel</w:t>
      </w:r>
      <w:proofErr w:type="spellEnd"/>
      <w:r>
        <w:rPr>
          <w:rFonts w:eastAsia="Times New Roman" w:cs="Cambria"/>
        </w:rPr>
        <w:t xml:space="preserve"> steuern ein solides, grooviges Fundament bei. </w:t>
      </w:r>
    </w:p>
    <w:p w:rsidR="001F61DF" w:rsidRDefault="001F61DF" w:rsidP="001F61DF">
      <w:pPr>
        <w:jc w:val="both"/>
        <w:rPr>
          <w:rFonts w:eastAsia="Times New Roman" w:cs="Cambria"/>
        </w:rPr>
      </w:pPr>
      <w:r>
        <w:rPr>
          <w:rFonts w:eastAsia="Times New Roman" w:cs="Cambria"/>
        </w:rPr>
        <w:t xml:space="preserve">  </w:t>
      </w:r>
    </w:p>
    <w:p w:rsidR="001F61DF" w:rsidRDefault="001F61DF" w:rsidP="001F61DF">
      <w:pPr>
        <w:jc w:val="both"/>
      </w:pPr>
      <w:r>
        <w:rPr>
          <w:rFonts w:eastAsia="Times New Roman" w:cs="Cambria"/>
        </w:rPr>
        <w:t xml:space="preserve">Die Band aus dem Rheinland spielt ein Programm das zu 100% aus Eigenkompositionen des Bassisten Till Brandt besteht. </w:t>
      </w:r>
      <w:r>
        <w:t xml:space="preserve">So entsteht Überraschendes, </w:t>
      </w:r>
      <w:r>
        <w:lastRenderedPageBreak/>
        <w:t>wenn „</w:t>
      </w:r>
      <w:proofErr w:type="spellStart"/>
      <w:r>
        <w:rPr>
          <w:b/>
          <w:bCs/>
        </w:rPr>
        <w:t>Get</w:t>
      </w:r>
      <w:proofErr w:type="spellEnd"/>
      <w:r>
        <w:rPr>
          <w:b/>
          <w:bCs/>
        </w:rPr>
        <w:t xml:space="preserve"> The </w:t>
      </w:r>
      <w:proofErr w:type="spellStart"/>
      <w:r>
        <w:rPr>
          <w:b/>
          <w:bCs/>
        </w:rPr>
        <w:t>Cat</w:t>
      </w:r>
      <w:proofErr w:type="spellEnd"/>
      <w:r>
        <w:rPr>
          <w:b/>
          <w:bCs/>
        </w:rPr>
        <w:t>“</w:t>
      </w:r>
      <w:r>
        <w:t xml:space="preserve"> die Verwandtschaft aus Soul und </w:t>
      </w:r>
      <w:proofErr w:type="spellStart"/>
      <w:r>
        <w:t>Rock&amp;Roll</w:t>
      </w:r>
      <w:proofErr w:type="spellEnd"/>
      <w:r>
        <w:t>, unter Vorsitz von Stammvater Blues, an einem Tisch versammelt. Die Band präsentiert sich modern und gleichzeitig traditionell, voll Überraschungen und doch auf vertraute Weise spielt sich direkt ins Herz des Liebhabers der blauen Töne.</w:t>
      </w:r>
    </w:p>
    <w:p w:rsidR="001F61DF" w:rsidRDefault="001F61DF" w:rsidP="001F61DF">
      <w:pPr>
        <w:jc w:val="both"/>
      </w:pPr>
    </w:p>
    <w:p w:rsidR="001F61DF" w:rsidRDefault="001F61DF" w:rsidP="001F61DF">
      <w:pPr>
        <w:jc w:val="both"/>
      </w:pPr>
      <w:r w:rsidRPr="007D3ED0">
        <w:t>Für den Weg zum Herz gibt es keine Landkarte!</w:t>
      </w:r>
      <w:r>
        <w:t xml:space="preserve"> </w:t>
      </w:r>
      <w:r w:rsidRPr="00183C18">
        <w:rPr>
          <w:b/>
          <w:i/>
          <w:lang w:val="en-US"/>
        </w:rPr>
        <w:t>Just get on the road and see w</w:t>
      </w:r>
      <w:r>
        <w:rPr>
          <w:b/>
          <w:i/>
          <w:lang w:val="en-US"/>
        </w:rPr>
        <w:t>h</w:t>
      </w:r>
      <w:r w:rsidRPr="00183C18">
        <w:rPr>
          <w:b/>
          <w:i/>
          <w:lang w:val="en-US"/>
        </w:rPr>
        <w:t>ere it takes you!</w:t>
      </w:r>
      <w:r w:rsidRPr="007D3ED0">
        <w:rPr>
          <w:lang w:val="en-US"/>
        </w:rPr>
        <w:t xml:space="preserve"> </w:t>
      </w:r>
      <w:r>
        <w:t>Das i</w:t>
      </w:r>
      <w:r w:rsidRPr="007D3ED0">
        <w:t>st die einzige Antwort</w:t>
      </w:r>
      <w:r>
        <w:t>,</w:t>
      </w:r>
      <w:r w:rsidRPr="007D3ED0">
        <w:t xml:space="preserve"> die die Band geben kann.</w:t>
      </w:r>
      <w:r>
        <w:t xml:space="preserve"> Darum ist jedes Konzert von </w:t>
      </w:r>
      <w:proofErr w:type="spellStart"/>
      <w:r>
        <w:t>Get</w:t>
      </w:r>
      <w:proofErr w:type="spellEnd"/>
      <w:r>
        <w:t xml:space="preserve"> </w:t>
      </w:r>
      <w:proofErr w:type="spellStart"/>
      <w:r>
        <w:t>the</w:t>
      </w:r>
      <w:proofErr w:type="spellEnd"/>
      <w:r>
        <w:t xml:space="preserve"> </w:t>
      </w:r>
      <w:proofErr w:type="spellStart"/>
      <w:r>
        <w:t>Cat</w:t>
      </w:r>
      <w:proofErr w:type="spellEnd"/>
      <w:r>
        <w:t xml:space="preserve"> eine Reise. Mit Freude an der Improvisation, Virtuosität, Geschmack und viel Gefühl erobern sie die Herzen ihrer Zuhörer.</w:t>
      </w:r>
    </w:p>
    <w:p w:rsidR="001F61DF" w:rsidRDefault="001F61DF" w:rsidP="001F61DF">
      <w:pPr>
        <w:jc w:val="both"/>
      </w:pPr>
    </w:p>
    <w:p w:rsidR="00F256DA" w:rsidRPr="00AC15DD" w:rsidRDefault="001F61DF" w:rsidP="001F61DF">
      <w:r>
        <w:t>Mit ihrem Gast Gero Körner an der Hammond B3 und dem Fender Rhodes haben sie die perfekte Ergänzung gefunden. Der in Köln lebende Musiker versteht es, sich in die Musik einzufühlen und glänzt mit eigenen Soloeinlagen. Mit seinen Sounds vervollständigt er den wunderbaren, authentisch bluesigen Klang der Band.</w:t>
      </w:r>
    </w:p>
    <w:sectPr w:rsidR="00F256DA" w:rsidRPr="00AC15DD" w:rsidSect="00957C36">
      <w:headerReference w:type="even" r:id="rId8"/>
      <w:headerReference w:type="default" r:id="rId9"/>
      <w:footerReference w:type="even" r:id="rId10"/>
      <w:footerReference w:type="default" r:id="rId11"/>
      <w:headerReference w:type="first" r:id="rId12"/>
      <w:footerReference w:type="first" r:id="rId13"/>
      <w:pgSz w:w="11906" w:h="16838"/>
      <w:pgMar w:top="3402" w:right="2268" w:bottom="3345" w:left="1701" w:header="709" w:footer="70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FCD" w:rsidRDefault="00364FCD">
      <w:r>
        <w:separator/>
      </w:r>
    </w:p>
  </w:endnote>
  <w:endnote w:type="continuationSeparator" w:id="0">
    <w:p w:rsidR="00364FCD" w:rsidRDefault="00364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4D"/>
    <w:family w:val="swiss"/>
    <w:pitch w:val="variable"/>
    <w:sig w:usb0="00000003" w:usb1="00000000" w:usb2="00000000" w:usb3="00000000" w:csb0="00000001" w:csb1="00000000"/>
  </w:font>
  <w:font w:name="Conduit IT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BDB" w:rsidRDefault="00966B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E84" w:rsidRDefault="00957C36">
    <w:pPr>
      <w:pStyle w:val="Fuzeile"/>
    </w:pPr>
    <w:r>
      <w:rPr>
        <w:noProof/>
      </w:rPr>
      <w:drawing>
        <wp:anchor distT="0" distB="0" distL="114300" distR="114300" simplePos="0" relativeHeight="251659264" behindDoc="1" locked="0" layoutInCell="1" allowOverlap="1">
          <wp:simplePos x="0" y="0"/>
          <wp:positionH relativeFrom="column">
            <wp:posOffset>-1064140</wp:posOffset>
          </wp:positionH>
          <wp:positionV relativeFrom="paragraph">
            <wp:posOffset>-1341120</wp:posOffset>
          </wp:positionV>
          <wp:extent cx="7530860" cy="1956547"/>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seinfo-streifen unten.pdf"/>
                  <pic:cNvPicPr/>
                </pic:nvPicPr>
                <pic:blipFill>
                  <a:blip r:embed="rId1">
                    <a:extLst>
                      <a:ext uri="{28A0092B-C50C-407E-A947-70E740481C1C}">
                        <a14:useLocalDpi xmlns:a14="http://schemas.microsoft.com/office/drawing/2010/main" val="0"/>
                      </a:ext>
                    </a:extLst>
                  </a:blip>
                  <a:stretch>
                    <a:fillRect/>
                  </a:stretch>
                </pic:blipFill>
                <pic:spPr>
                  <a:xfrm>
                    <a:off x="0" y="0"/>
                    <a:ext cx="7530860" cy="195654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BDB" w:rsidRDefault="00966B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FCD" w:rsidRDefault="00364FCD">
      <w:r>
        <w:separator/>
      </w:r>
    </w:p>
  </w:footnote>
  <w:footnote w:type="continuationSeparator" w:id="0">
    <w:p w:rsidR="00364FCD" w:rsidRDefault="00364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C36" w:rsidRDefault="00957C3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E84" w:rsidRDefault="0086123D">
    <w:pPr>
      <w:pStyle w:val="Kopfzeile"/>
    </w:pPr>
    <w:r>
      <w:rPr>
        <w:noProof/>
      </w:rPr>
      <mc:AlternateContent>
        <mc:Choice Requires="wps">
          <w:drawing>
            <wp:anchor distT="0" distB="0" distL="114300" distR="114300" simplePos="0" relativeHeight="251660288" behindDoc="0" locked="0" layoutInCell="1" allowOverlap="1">
              <wp:simplePos x="0" y="0"/>
              <wp:positionH relativeFrom="column">
                <wp:posOffset>-625081</wp:posOffset>
              </wp:positionH>
              <wp:positionV relativeFrom="paragraph">
                <wp:posOffset>249538</wp:posOffset>
              </wp:positionV>
              <wp:extent cx="3511639" cy="669702"/>
              <wp:effectExtent l="0" t="0" r="6350" b="3810"/>
              <wp:wrapNone/>
              <wp:docPr id="7" name="Textfeld 7"/>
              <wp:cNvGraphicFramePr/>
              <a:graphic xmlns:a="http://schemas.openxmlformats.org/drawingml/2006/main">
                <a:graphicData uri="http://schemas.microsoft.com/office/word/2010/wordprocessingShape">
                  <wps:wsp>
                    <wps:cNvSpPr txBox="1"/>
                    <wps:spPr>
                      <a:xfrm>
                        <a:off x="0" y="0"/>
                        <a:ext cx="3511639" cy="669702"/>
                      </a:xfrm>
                      <a:prstGeom prst="rect">
                        <a:avLst/>
                      </a:prstGeom>
                      <a:noFill/>
                      <a:ln w="6350">
                        <a:noFill/>
                      </a:ln>
                    </wps:spPr>
                    <wps:txbx>
                      <w:txbxContent>
                        <w:p w:rsidR="0086123D" w:rsidRPr="00966BDB" w:rsidRDefault="0086123D" w:rsidP="0086123D">
                          <w:pPr>
                            <w:rPr>
                              <w:rFonts w:ascii="Arial" w:hAnsi="Arial" w:cs="Arial"/>
                              <w:b/>
                              <w:color w:val="EB9F37"/>
                              <w:sz w:val="17"/>
                              <w:szCs w:val="17"/>
                              <w:lang w:val="en-US"/>
                            </w:rPr>
                          </w:pPr>
                          <w:r w:rsidRPr="00966BDB">
                            <w:rPr>
                              <w:rFonts w:ascii="Arial" w:hAnsi="Arial" w:cs="Arial"/>
                              <w:b/>
                              <w:color w:val="EB9F37"/>
                              <w:sz w:val="17"/>
                              <w:szCs w:val="17"/>
                              <w:lang w:val="en-US"/>
                            </w:rPr>
                            <w:t>GET THE CAT</w:t>
                          </w:r>
                        </w:p>
                        <w:p w:rsidR="0086123D" w:rsidRPr="00966BDB" w:rsidRDefault="0086123D" w:rsidP="0086123D">
                          <w:pPr>
                            <w:rPr>
                              <w:rFonts w:ascii="Arial" w:hAnsi="Arial" w:cs="Arial"/>
                              <w:color w:val="FFFFFF" w:themeColor="background1"/>
                              <w:sz w:val="17"/>
                              <w:szCs w:val="17"/>
                              <w:lang w:val="en-US"/>
                            </w:rPr>
                          </w:pPr>
                          <w:r w:rsidRPr="00966BDB">
                            <w:rPr>
                              <w:rFonts w:ascii="Arial" w:hAnsi="Arial" w:cs="Arial"/>
                              <w:color w:val="FFFFFF" w:themeColor="background1"/>
                              <w:sz w:val="17"/>
                              <w:szCs w:val="17"/>
                              <w:lang w:val="en-US"/>
                            </w:rPr>
                            <w:t xml:space="preserve">c / o Till Brandt  –  Am Wald 2  –  D - 40789 </w:t>
                          </w:r>
                          <w:proofErr w:type="spellStart"/>
                          <w:r w:rsidRPr="00966BDB">
                            <w:rPr>
                              <w:rFonts w:ascii="Arial" w:hAnsi="Arial" w:cs="Arial"/>
                              <w:color w:val="FFFFFF" w:themeColor="background1"/>
                              <w:sz w:val="17"/>
                              <w:szCs w:val="17"/>
                              <w:lang w:val="en-US"/>
                            </w:rPr>
                            <w:t>Monheim</w:t>
                          </w:r>
                          <w:proofErr w:type="spellEnd"/>
                          <w:r w:rsidRPr="00966BDB">
                            <w:rPr>
                              <w:rFonts w:ascii="Arial" w:hAnsi="Arial" w:cs="Arial"/>
                              <w:color w:val="FFFFFF" w:themeColor="background1"/>
                              <w:sz w:val="17"/>
                              <w:szCs w:val="17"/>
                              <w:lang w:val="en-US"/>
                            </w:rPr>
                            <w:t xml:space="preserve">  </w:t>
                          </w:r>
                        </w:p>
                        <w:p w:rsidR="0086123D" w:rsidRPr="0086123D" w:rsidRDefault="0086123D" w:rsidP="0086123D">
                          <w:pPr>
                            <w:rPr>
                              <w:rFonts w:ascii="Arial" w:hAnsi="Arial" w:cs="Arial"/>
                              <w:color w:val="FFFFFF" w:themeColor="background1"/>
                              <w:sz w:val="17"/>
                              <w:szCs w:val="17"/>
                              <w:lang w:val="en-US"/>
                            </w:rPr>
                          </w:pPr>
                          <w:r w:rsidRPr="0086123D">
                            <w:rPr>
                              <w:rFonts w:ascii="Arial" w:hAnsi="Arial" w:cs="Arial"/>
                              <w:color w:val="FFFFFF" w:themeColor="background1"/>
                              <w:sz w:val="17"/>
                              <w:szCs w:val="17"/>
                              <w:lang w:val="en-US"/>
                            </w:rPr>
                            <w:t xml:space="preserve">Tel: +49 - (0)2173 - 25 03 16  –  Mobil: +49 - (0)173 - 200 48 76 </w:t>
                          </w:r>
                        </w:p>
                        <w:p w:rsidR="0086123D" w:rsidRPr="0086123D" w:rsidRDefault="0086123D" w:rsidP="0086123D">
                          <w:pPr>
                            <w:rPr>
                              <w:rFonts w:ascii="Arial" w:hAnsi="Arial" w:cs="Arial"/>
                              <w:color w:val="FFFFFF" w:themeColor="background1"/>
                              <w:sz w:val="17"/>
                              <w:szCs w:val="17"/>
                              <w:lang w:val="en-US"/>
                            </w:rPr>
                          </w:pPr>
                          <w:proofErr w:type="spellStart"/>
                          <w:r w:rsidRPr="0086123D">
                            <w:rPr>
                              <w:rFonts w:ascii="Arial" w:hAnsi="Arial" w:cs="Arial"/>
                              <w:color w:val="FFFFFF" w:themeColor="background1"/>
                              <w:sz w:val="17"/>
                              <w:szCs w:val="17"/>
                              <w:lang w:val="en-US"/>
                            </w:rPr>
                            <w:t>eMail</w:t>
                          </w:r>
                          <w:proofErr w:type="spellEnd"/>
                          <w:r w:rsidRPr="0086123D">
                            <w:rPr>
                              <w:rFonts w:ascii="Arial" w:hAnsi="Arial" w:cs="Arial"/>
                              <w:color w:val="FFFFFF" w:themeColor="background1"/>
                              <w:sz w:val="17"/>
                              <w:szCs w:val="17"/>
                              <w:lang w:val="en-US"/>
                            </w:rPr>
                            <w:t>: till@getthecat.de  –  www.getthecat.de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margin-left:-49.2pt;margin-top:19.65pt;width:276.5pt;height:5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" filled="f" stroked="f" strokeweight=".5pt">
              <v:textbox inset="0,0,0,0">
                <w:txbxContent>
                  <w:p w:rsidR="0086123D" w:rsidRPr="00966BDB" w:rsidRDefault="0086123D" w:rsidP="0086123D">
                    <w:pPr>
                      <w:rPr>
                        <w:rFonts w:ascii="Arial" w:hAnsi="Arial" w:cs="Arial"/>
                        <w:b/>
                        <w:color w:val="EB9F37"/>
                        <w:sz w:val="17"/>
                        <w:szCs w:val="17"/>
                        <w:lang w:val="en-US"/>
                      </w:rPr>
                    </w:pPr>
                    <w:r w:rsidRPr="00966BDB">
                      <w:rPr>
                        <w:rFonts w:ascii="Arial" w:hAnsi="Arial" w:cs="Arial"/>
                        <w:b/>
                        <w:color w:val="EB9F37"/>
                        <w:sz w:val="17"/>
                        <w:szCs w:val="17"/>
                        <w:lang w:val="en-US"/>
                      </w:rPr>
                      <w:t>GET THE CAT</w:t>
                    </w:r>
                  </w:p>
                  <w:p w:rsidR="0086123D" w:rsidRPr="00966BDB" w:rsidRDefault="0086123D" w:rsidP="0086123D">
                    <w:pPr>
                      <w:rPr>
                        <w:rFonts w:ascii="Arial" w:hAnsi="Arial" w:cs="Arial"/>
                        <w:color w:val="FFFFFF" w:themeColor="background1"/>
                        <w:sz w:val="17"/>
                        <w:szCs w:val="17"/>
                        <w:lang w:val="en-US"/>
                      </w:rPr>
                    </w:pPr>
                    <w:r w:rsidRPr="00966BDB">
                      <w:rPr>
                        <w:rFonts w:ascii="Arial" w:hAnsi="Arial" w:cs="Arial"/>
                        <w:color w:val="FFFFFF" w:themeColor="background1"/>
                        <w:sz w:val="17"/>
                        <w:szCs w:val="17"/>
                        <w:lang w:val="en-US"/>
                      </w:rPr>
                      <w:t xml:space="preserve">c / o Till Brandt  –  Am Wald 2  –  D - 40789 Monheim  </w:t>
                    </w:r>
                  </w:p>
                  <w:p w:rsidR="0086123D" w:rsidRPr="0086123D" w:rsidRDefault="0086123D" w:rsidP="0086123D">
                    <w:pPr>
                      <w:rPr>
                        <w:rFonts w:ascii="Arial" w:hAnsi="Arial" w:cs="Arial"/>
                        <w:color w:val="FFFFFF" w:themeColor="background1"/>
                        <w:sz w:val="17"/>
                        <w:szCs w:val="17"/>
                        <w:lang w:val="en-US"/>
                      </w:rPr>
                    </w:pPr>
                    <w:r w:rsidRPr="0086123D">
                      <w:rPr>
                        <w:rFonts w:ascii="Arial" w:hAnsi="Arial" w:cs="Arial"/>
                        <w:color w:val="FFFFFF" w:themeColor="background1"/>
                        <w:sz w:val="17"/>
                        <w:szCs w:val="17"/>
                        <w:lang w:val="en-US"/>
                      </w:rPr>
                      <w:t xml:space="preserve">Tel: +49 - (0)2173 - 25 03 16  –  Mobil: +49 - (0)173 - 200 48 76 </w:t>
                    </w:r>
                  </w:p>
                  <w:p w:rsidR="0086123D" w:rsidRPr="0086123D" w:rsidRDefault="0086123D" w:rsidP="0086123D">
                    <w:pPr>
                      <w:rPr>
                        <w:rFonts w:ascii="Arial" w:hAnsi="Arial" w:cs="Arial"/>
                        <w:color w:val="FFFFFF" w:themeColor="background1"/>
                        <w:sz w:val="17"/>
                        <w:szCs w:val="17"/>
                        <w:lang w:val="en-US"/>
                      </w:rPr>
                    </w:pPr>
                    <w:r w:rsidRPr="0086123D">
                      <w:rPr>
                        <w:rFonts w:ascii="Arial" w:hAnsi="Arial" w:cs="Arial"/>
                        <w:color w:val="FFFFFF" w:themeColor="background1"/>
                        <w:sz w:val="17"/>
                        <w:szCs w:val="17"/>
                        <w:lang w:val="en-US"/>
                      </w:rPr>
                      <w:t>eMail: till@getthecat.de  –  www.getthecat.de</w:t>
                    </w:r>
                  </w:p>
                </w:txbxContent>
              </v:textbox>
            </v:shape>
          </w:pict>
        </mc:Fallback>
      </mc:AlternateContent>
    </w:r>
    <w:r>
      <w:rPr>
        <w:noProof/>
      </w:rPr>
      <w:drawing>
        <wp:anchor distT="0" distB="0" distL="114935" distR="114935" simplePos="0" relativeHeight="251658240" behindDoc="1" locked="0" layoutInCell="1" allowOverlap="1">
          <wp:simplePos x="0" y="0"/>
          <wp:positionH relativeFrom="page">
            <wp:posOffset>0</wp:posOffset>
          </wp:positionH>
          <wp:positionV relativeFrom="margin">
            <wp:posOffset>-2160270</wp:posOffset>
          </wp:positionV>
          <wp:extent cx="7587615" cy="1661160"/>
          <wp:effectExtent l="0" t="0" r="0" b="2540"/>
          <wp:wrapNone/>
          <wp:docPr id="5"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7615" cy="1661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C36" w:rsidRDefault="00957C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pStyle w:val="berschrift3"/>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isplayBackgroundShape/>
  <w:embedSystem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5DD"/>
    <w:rsid w:val="000027DA"/>
    <w:rsid w:val="000546EB"/>
    <w:rsid w:val="00091890"/>
    <w:rsid w:val="001F33C9"/>
    <w:rsid w:val="001F61DF"/>
    <w:rsid w:val="002D12FC"/>
    <w:rsid w:val="00321D75"/>
    <w:rsid w:val="00364FCD"/>
    <w:rsid w:val="005E09ED"/>
    <w:rsid w:val="006A4E84"/>
    <w:rsid w:val="0086123D"/>
    <w:rsid w:val="00957C36"/>
    <w:rsid w:val="00966BDB"/>
    <w:rsid w:val="00AB1258"/>
    <w:rsid w:val="00AC15DD"/>
    <w:rsid w:val="00B23EE9"/>
    <w:rsid w:val="00BA3487"/>
    <w:rsid w:val="00F256DA"/>
    <w:rsid w:val="00F63923"/>
    <w:rsid w:val="00FC60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C596C629-FE7E-CC47-91EE-B405302E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suppressAutoHyphens/>
    </w:pPr>
    <w:rPr>
      <w:rFonts w:ascii="Times" w:eastAsia="Times" w:hAnsi="Times" w:cs="Times"/>
      <w:sz w:val="24"/>
      <w:lang w:eastAsia="ar-SA"/>
    </w:rPr>
  </w:style>
  <w:style w:type="paragraph" w:styleId="berschrift1">
    <w:name w:val="heading 1"/>
    <w:basedOn w:val="Standard"/>
    <w:next w:val="Standard"/>
    <w:qFormat/>
    <w:pPr>
      <w:keepNext/>
      <w:numPr>
        <w:numId w:val="1"/>
      </w:numPr>
      <w:jc w:val="center"/>
      <w:outlineLvl w:val="0"/>
    </w:pPr>
    <w:rPr>
      <w:rFonts w:ascii="Times New Roman" w:eastAsia="Times New Roman" w:hAnsi="Times New Roman" w:cs="Times New Roman"/>
      <w:b/>
      <w:color w:val="000000"/>
      <w:sz w:val="40"/>
    </w:rPr>
  </w:style>
  <w:style w:type="paragraph" w:styleId="berschrift3">
    <w:name w:val="heading 3"/>
    <w:basedOn w:val="Standard"/>
    <w:next w:val="Standard"/>
    <w:qFormat/>
    <w:pPr>
      <w:keepNext/>
      <w:numPr>
        <w:ilvl w:val="2"/>
        <w:numId w:val="1"/>
      </w:numPr>
      <w:spacing w:line="360" w:lineRule="auto"/>
      <w:outlineLvl w:val="2"/>
    </w:pPr>
    <w:rPr>
      <w:rFonts w:ascii="Times New Roman" w:eastAsia="Times New Roman" w:hAnsi="Times New Roman" w:cs="Times New Roman"/>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Absatz-Standardschriftart">
    <w:name w:val="WW-Absatz-Standardschriftart"/>
  </w:style>
  <w:style w:type="paragraph" w:customStyle="1" w:styleId="berschrift">
    <w:name w:val="Überschrift"/>
    <w:basedOn w:val="Standard"/>
    <w:next w:val="Textkrper"/>
    <w:pPr>
      <w:keepNext/>
      <w:spacing w:before="240" w:after="120"/>
    </w:pPr>
    <w:rPr>
      <w:rFonts w:ascii="Arial" w:eastAsia="MS Mincho" w:hAnsi="Arial" w:cs="Arial"/>
      <w:sz w:val="28"/>
    </w:rPr>
  </w:style>
  <w:style w:type="paragraph" w:styleId="Textkrper">
    <w:name w:val="Body Text"/>
    <w:basedOn w:val="Standard"/>
    <w:rPr>
      <w:rFonts w:ascii="Times New Roman" w:eastAsia="Times New Roman" w:hAnsi="Times New Roman" w:cs="Times New Roman"/>
      <w:sz w:val="28"/>
    </w:rPr>
  </w:style>
  <w:style w:type="paragraph" w:styleId="Liste">
    <w:name w:val="List"/>
    <w:basedOn w:val="Textkrper"/>
  </w:style>
  <w:style w:type="paragraph" w:customStyle="1" w:styleId="Beschriftung2">
    <w:name w:val="Beschriftung2"/>
    <w:basedOn w:val="Standard"/>
    <w:pPr>
      <w:suppressLineNumbers/>
      <w:spacing w:before="120" w:after="120"/>
    </w:pPr>
    <w:rPr>
      <w:rFonts w:cs="Lucida Sans"/>
      <w:i/>
      <w:iCs/>
      <w:szCs w:val="24"/>
    </w:rPr>
  </w:style>
  <w:style w:type="paragraph" w:customStyle="1" w:styleId="Verzeichnis">
    <w:name w:val="Verzeichnis"/>
    <w:basedOn w:val="Standard"/>
    <w:pPr>
      <w:suppressLineNumbers/>
    </w:pPr>
  </w:style>
  <w:style w:type="paragraph" w:customStyle="1" w:styleId="Beschriftung1">
    <w:name w:val="Beschriftung1"/>
    <w:basedOn w:val="Standard"/>
    <w:pPr>
      <w:suppressLineNumbers/>
      <w:spacing w:before="120" w:after="120"/>
    </w:pPr>
    <w:rPr>
      <w:i/>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link w:val="SprechblasentextZchn"/>
    <w:uiPriority w:val="99"/>
    <w:semiHidden/>
    <w:unhideWhenUsed/>
    <w:rsid w:val="005E09E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E09ED"/>
    <w:rPr>
      <w:rFonts w:eastAsia="Times"/>
      <w:sz w:val="18"/>
      <w:szCs w:val="18"/>
      <w:lang w:eastAsia="ar-SA"/>
    </w:rPr>
  </w:style>
  <w:style w:type="table" w:styleId="Tabellenraster">
    <w:name w:val="Table Grid"/>
    <w:basedOn w:val="NormaleTabelle"/>
    <w:uiPriority w:val="39"/>
    <w:rsid w:val="0095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uitklein">
    <w:name w:val="conduit klein"/>
    <w:basedOn w:val="Standard"/>
    <w:uiPriority w:val="99"/>
    <w:rsid w:val="0086123D"/>
    <w:pPr>
      <w:widowControl/>
      <w:autoSpaceDE w:val="0"/>
      <w:autoSpaceDN w:val="0"/>
      <w:adjustRightInd w:val="0"/>
      <w:spacing w:line="220" w:lineRule="atLeast"/>
      <w:textAlignment w:val="center"/>
    </w:pPr>
    <w:rPr>
      <w:rFonts w:ascii="Conduit ITC" w:eastAsia="Times New Roman" w:hAnsi="Conduit ITC" w:cs="Conduit ITC"/>
      <w:i/>
      <w:iCs/>
      <w:color w:val="FEF9CA"/>
      <w:sz w:val="15"/>
      <w:szCs w:val="15"/>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1687</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 Hopmann</dc:creator>
  <cp:keywords/>
  <cp:lastModifiedBy>Benjamin Brandt</cp:lastModifiedBy>
  <cp:revision>4</cp:revision>
  <cp:lastPrinted>2018-07-07T12:54:00Z</cp:lastPrinted>
  <dcterms:created xsi:type="dcterms:W3CDTF">2018-07-07T12:54:00Z</dcterms:created>
  <dcterms:modified xsi:type="dcterms:W3CDTF">2018-07-07T13:50:00Z</dcterms:modified>
</cp:coreProperties>
</file>